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08" w:rsidRPr="009C1F08" w:rsidRDefault="009C1F08" w:rsidP="009C1F08">
      <w:pPr>
        <w:jc w:val="center"/>
        <w:rPr>
          <w:b/>
          <w:sz w:val="20"/>
        </w:rPr>
      </w:pPr>
      <w:r w:rsidRPr="009C1F08">
        <w:rPr>
          <w:b/>
          <w:sz w:val="20"/>
        </w:rPr>
        <w:t xml:space="preserve">Вопросы для подготовки к зачету по дисциплине </w:t>
      </w:r>
    </w:p>
    <w:p w:rsidR="00566BD7" w:rsidRPr="009C1F08" w:rsidRDefault="00566BD7">
      <w:pPr>
        <w:jc w:val="center"/>
        <w:rPr>
          <w:b/>
          <w:sz w:val="20"/>
        </w:rPr>
      </w:pPr>
      <w:r w:rsidRPr="009C1F08">
        <w:rPr>
          <w:b/>
          <w:sz w:val="20"/>
        </w:rPr>
        <w:t>"Технологи</w:t>
      </w:r>
      <w:r w:rsidR="00832542" w:rsidRPr="009C1F08">
        <w:rPr>
          <w:b/>
          <w:sz w:val="20"/>
        </w:rPr>
        <w:t xml:space="preserve">ческие </w:t>
      </w:r>
      <w:r w:rsidRPr="009C1F08">
        <w:rPr>
          <w:b/>
          <w:sz w:val="20"/>
        </w:rPr>
        <w:t>процесс</w:t>
      </w:r>
      <w:r w:rsidR="00832542" w:rsidRPr="009C1F08">
        <w:rPr>
          <w:b/>
          <w:sz w:val="20"/>
        </w:rPr>
        <w:t>ы в строительстве</w:t>
      </w:r>
      <w:r w:rsidRPr="009C1F08">
        <w:rPr>
          <w:b/>
          <w:sz w:val="20"/>
        </w:rPr>
        <w:t>"</w:t>
      </w:r>
    </w:p>
    <w:p w:rsidR="00566BD7" w:rsidRPr="009C1F08" w:rsidRDefault="00566BD7">
      <w:pPr>
        <w:jc w:val="center"/>
        <w:rPr>
          <w:b/>
          <w:sz w:val="20"/>
        </w:rPr>
      </w:pPr>
    </w:p>
    <w:p w:rsidR="00566BD7" w:rsidRPr="009C1F08" w:rsidRDefault="00566BD7" w:rsidP="00D83EE5">
      <w:pPr>
        <w:numPr>
          <w:ilvl w:val="0"/>
          <w:numId w:val="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Капитальное строительство и основные пути его развития.</w:t>
      </w:r>
    </w:p>
    <w:p w:rsidR="00566BD7" w:rsidRPr="009C1F08" w:rsidRDefault="00566BD7" w:rsidP="00D83EE5">
      <w:pPr>
        <w:numPr>
          <w:ilvl w:val="0"/>
          <w:numId w:val="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Строительное производство и его элементы. Строительная пр</w:t>
      </w:r>
      <w:r w:rsidRPr="009C1F08">
        <w:rPr>
          <w:sz w:val="20"/>
        </w:rPr>
        <w:t>о</w:t>
      </w:r>
      <w:r w:rsidRPr="009C1F08">
        <w:rPr>
          <w:sz w:val="20"/>
        </w:rPr>
        <w:t>дукция.</w:t>
      </w:r>
    </w:p>
    <w:p w:rsidR="00566BD7" w:rsidRPr="009C1F08" w:rsidRDefault="00566BD7" w:rsidP="00D83EE5">
      <w:pPr>
        <w:numPr>
          <w:ilvl w:val="0"/>
          <w:numId w:val="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Содержание и структура стр</w:t>
      </w:r>
      <w:bookmarkStart w:id="0" w:name="_GoBack"/>
      <w:bookmarkEnd w:id="0"/>
      <w:r w:rsidRPr="009C1F08">
        <w:rPr>
          <w:sz w:val="20"/>
        </w:rPr>
        <w:t>оительных процессов. Виды стро</w:t>
      </w:r>
      <w:r w:rsidRPr="009C1F08">
        <w:rPr>
          <w:sz w:val="20"/>
        </w:rPr>
        <w:t>и</w:t>
      </w:r>
      <w:r w:rsidRPr="009C1F08">
        <w:rPr>
          <w:sz w:val="20"/>
        </w:rPr>
        <w:t>тельных работ.</w:t>
      </w:r>
    </w:p>
    <w:p w:rsidR="00566BD7" w:rsidRPr="009C1F08" w:rsidRDefault="00566BD7" w:rsidP="00D83EE5">
      <w:pPr>
        <w:numPr>
          <w:ilvl w:val="0"/>
          <w:numId w:val="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Материальные элементы и технические средства строительных процессов. </w:t>
      </w:r>
    </w:p>
    <w:p w:rsidR="00566BD7" w:rsidRPr="009C1F08" w:rsidRDefault="00566BD7" w:rsidP="00D83EE5">
      <w:pPr>
        <w:numPr>
          <w:ilvl w:val="0"/>
          <w:numId w:val="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Трудовые ресурсы строительных процессов.</w:t>
      </w:r>
    </w:p>
    <w:p w:rsidR="00566BD7" w:rsidRPr="009C1F08" w:rsidRDefault="00566BD7" w:rsidP="00D83EE5">
      <w:pPr>
        <w:numPr>
          <w:ilvl w:val="0"/>
          <w:numId w:val="6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proofErr w:type="gramStart"/>
      <w:r w:rsidRPr="009C1F08">
        <w:rPr>
          <w:sz w:val="20"/>
        </w:rPr>
        <w:t>Организация строительного процесса (звенья, бригады; рабочее место, делянка, захватка, ярус, фронт р</w:t>
      </w:r>
      <w:r w:rsidRPr="009C1F08">
        <w:rPr>
          <w:sz w:val="20"/>
        </w:rPr>
        <w:t>а</w:t>
      </w:r>
      <w:r w:rsidRPr="009C1F08">
        <w:rPr>
          <w:sz w:val="20"/>
        </w:rPr>
        <w:t>бот).</w:t>
      </w:r>
      <w:proofErr w:type="gramEnd"/>
    </w:p>
    <w:p w:rsidR="00566BD7" w:rsidRPr="009C1F08" w:rsidRDefault="00566BD7" w:rsidP="00D83EE5">
      <w:pPr>
        <w:numPr>
          <w:ilvl w:val="0"/>
          <w:numId w:val="7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Техническое и тарифное нормирование в строительстве.</w:t>
      </w:r>
    </w:p>
    <w:p w:rsidR="00566BD7" w:rsidRPr="009C1F08" w:rsidRDefault="00566BD7" w:rsidP="00D83EE5">
      <w:pPr>
        <w:numPr>
          <w:ilvl w:val="0"/>
          <w:numId w:val="8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Охрана труда </w:t>
      </w:r>
      <w:r w:rsidR="00010C0B">
        <w:rPr>
          <w:sz w:val="20"/>
        </w:rPr>
        <w:t xml:space="preserve">и пожарная безопасность </w:t>
      </w:r>
      <w:r w:rsidRPr="009C1F08">
        <w:rPr>
          <w:sz w:val="20"/>
        </w:rPr>
        <w:t>в строительстве.</w:t>
      </w:r>
    </w:p>
    <w:p w:rsidR="00566BD7" w:rsidRPr="009C1F08" w:rsidRDefault="00566BD7" w:rsidP="00D83EE5">
      <w:pPr>
        <w:numPr>
          <w:ilvl w:val="0"/>
          <w:numId w:val="9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Вариантное проектирование строительных процессов.</w:t>
      </w:r>
    </w:p>
    <w:p w:rsidR="00566BD7" w:rsidRPr="009C1F08" w:rsidRDefault="00566BD7" w:rsidP="00D83EE5">
      <w:pPr>
        <w:numPr>
          <w:ilvl w:val="0"/>
          <w:numId w:val="1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Развитие строительных процессов в пространстве и времени. Гр</w:t>
      </w:r>
      <w:r w:rsidRPr="009C1F08">
        <w:rPr>
          <w:sz w:val="20"/>
        </w:rPr>
        <w:t>а</w:t>
      </w:r>
      <w:r w:rsidRPr="009C1F08">
        <w:rPr>
          <w:sz w:val="20"/>
        </w:rPr>
        <w:t xml:space="preserve">фик выполнения процесса (циклограмма). </w:t>
      </w:r>
    </w:p>
    <w:p w:rsidR="00A41C91" w:rsidRPr="009C1F08" w:rsidRDefault="00A41C91" w:rsidP="00010C0B">
      <w:pPr>
        <w:numPr>
          <w:ilvl w:val="0"/>
          <w:numId w:val="10"/>
        </w:numPr>
        <w:shd w:val="clear" w:color="auto" w:fill="FFFFFF"/>
        <w:spacing w:line="221" w:lineRule="exact"/>
        <w:ind w:left="336" w:hanging="336"/>
        <w:jc w:val="both"/>
        <w:rPr>
          <w:sz w:val="20"/>
        </w:rPr>
      </w:pPr>
      <w:r w:rsidRPr="009C1F08">
        <w:rPr>
          <w:color w:val="000000"/>
          <w:sz w:val="20"/>
        </w:rPr>
        <w:t xml:space="preserve">Проектная документация строительного производства. </w:t>
      </w:r>
      <w:proofErr w:type="gramStart"/>
      <w:r w:rsidRPr="009C1F08">
        <w:rPr>
          <w:color w:val="000000"/>
          <w:sz w:val="20"/>
        </w:rPr>
        <w:t>ПОС</w:t>
      </w:r>
      <w:proofErr w:type="gramEnd"/>
      <w:r w:rsidRPr="009C1F08">
        <w:rPr>
          <w:color w:val="000000"/>
          <w:sz w:val="20"/>
        </w:rPr>
        <w:t xml:space="preserve"> и ППР</w:t>
      </w:r>
      <w:r w:rsidR="00010C0B">
        <w:rPr>
          <w:color w:val="000000"/>
          <w:sz w:val="20"/>
        </w:rPr>
        <w:t> </w:t>
      </w:r>
      <w:r w:rsidRPr="009C1F08">
        <w:rPr>
          <w:color w:val="000000"/>
          <w:sz w:val="20"/>
        </w:rPr>
        <w:t>– определение, состав и содержание.</w:t>
      </w:r>
    </w:p>
    <w:p w:rsidR="00566BD7" w:rsidRPr="009C1F08" w:rsidRDefault="00A41C91" w:rsidP="00D83EE5">
      <w:pPr>
        <w:numPr>
          <w:ilvl w:val="0"/>
          <w:numId w:val="1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566BD7" w:rsidRPr="009C1F08">
        <w:rPr>
          <w:sz w:val="20"/>
        </w:rPr>
        <w:t>Методы контроля качества строительной продукции.</w:t>
      </w:r>
    </w:p>
    <w:p w:rsidR="00566BD7" w:rsidRPr="009C1F08" w:rsidRDefault="00566BD7" w:rsidP="00D83EE5">
      <w:pPr>
        <w:numPr>
          <w:ilvl w:val="0"/>
          <w:numId w:val="1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Классификация строительных грузов и виды транспорта для их перемещения.</w:t>
      </w:r>
    </w:p>
    <w:p w:rsidR="00897C97" w:rsidRPr="009C1F08" w:rsidRDefault="00A41C91" w:rsidP="00897C97">
      <w:pPr>
        <w:numPr>
          <w:ilvl w:val="0"/>
          <w:numId w:val="1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897C97" w:rsidRPr="009C1F08">
        <w:rPr>
          <w:sz w:val="20"/>
        </w:rPr>
        <w:t>Погрузочно-разгрузочные работы в строительстве.</w:t>
      </w:r>
    </w:p>
    <w:p w:rsidR="00897C97" w:rsidRPr="009C1F08" w:rsidRDefault="00897C97" w:rsidP="00897C97">
      <w:pPr>
        <w:numPr>
          <w:ilvl w:val="0"/>
          <w:numId w:val="1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Классификация автомобильных дорог, временные дороги на стр</w:t>
      </w:r>
      <w:r w:rsidRPr="009C1F08">
        <w:rPr>
          <w:sz w:val="20"/>
        </w:rPr>
        <w:t>о</w:t>
      </w:r>
      <w:r w:rsidRPr="009C1F08">
        <w:rPr>
          <w:sz w:val="20"/>
        </w:rPr>
        <w:t xml:space="preserve">ительных площадках. </w:t>
      </w:r>
    </w:p>
    <w:p w:rsidR="00897C97" w:rsidRPr="009C1F08" w:rsidRDefault="00897C97" w:rsidP="00897C97">
      <w:pPr>
        <w:numPr>
          <w:ilvl w:val="0"/>
          <w:numId w:val="1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Классификация автомобильного транспорта для перевозки стро</w:t>
      </w:r>
      <w:r w:rsidRPr="009C1F08">
        <w:rPr>
          <w:sz w:val="20"/>
        </w:rPr>
        <w:t>и</w:t>
      </w:r>
      <w:r w:rsidRPr="009C1F08">
        <w:rPr>
          <w:sz w:val="20"/>
        </w:rPr>
        <w:t>тельных грузов и его технологические ос</w:t>
      </w:r>
      <w:r w:rsidRPr="009C1F08">
        <w:rPr>
          <w:sz w:val="20"/>
        </w:rPr>
        <w:t>о</w:t>
      </w:r>
      <w:r w:rsidRPr="009C1F08">
        <w:rPr>
          <w:sz w:val="20"/>
        </w:rPr>
        <w:t>бенности.</w:t>
      </w:r>
    </w:p>
    <w:p w:rsidR="00566BD7" w:rsidRPr="009C1F08" w:rsidRDefault="00897C97" w:rsidP="00D839E4">
      <w:pPr>
        <w:numPr>
          <w:ilvl w:val="0"/>
          <w:numId w:val="1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566BD7" w:rsidRPr="009C1F08">
        <w:rPr>
          <w:sz w:val="20"/>
        </w:rPr>
        <w:t>Принципы организации работы автотранспорта в строительстве (основные схемы перевозок).</w:t>
      </w:r>
    </w:p>
    <w:p w:rsidR="00566BD7" w:rsidRPr="009C1F08" w:rsidRDefault="002A012B" w:rsidP="00D839E4">
      <w:pPr>
        <w:numPr>
          <w:ilvl w:val="0"/>
          <w:numId w:val="1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566BD7" w:rsidRPr="009C1F08">
        <w:rPr>
          <w:sz w:val="20"/>
        </w:rPr>
        <w:t>Структура земляных работ, виды земляных сооружений и их эл</w:t>
      </w:r>
      <w:r w:rsidR="00566BD7" w:rsidRPr="009C1F08">
        <w:rPr>
          <w:sz w:val="20"/>
        </w:rPr>
        <w:t>е</w:t>
      </w:r>
      <w:r w:rsidR="00566BD7" w:rsidRPr="009C1F08">
        <w:rPr>
          <w:sz w:val="20"/>
        </w:rPr>
        <w:t>менты.</w:t>
      </w:r>
    </w:p>
    <w:p w:rsidR="00566BD7" w:rsidRPr="009C1F08" w:rsidRDefault="00566BD7" w:rsidP="00D839E4">
      <w:pPr>
        <w:numPr>
          <w:ilvl w:val="0"/>
          <w:numId w:val="16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Технологические свойства грунтов.</w:t>
      </w:r>
    </w:p>
    <w:p w:rsidR="00566BD7" w:rsidRPr="009C1F08" w:rsidRDefault="00566BD7" w:rsidP="00D839E4">
      <w:pPr>
        <w:numPr>
          <w:ilvl w:val="0"/>
          <w:numId w:val="17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Состав и назначение процессов по инженерной подготовке пл</w:t>
      </w:r>
      <w:r w:rsidRPr="009C1F08">
        <w:rPr>
          <w:sz w:val="20"/>
        </w:rPr>
        <w:t>о</w:t>
      </w:r>
      <w:r w:rsidRPr="009C1F08">
        <w:rPr>
          <w:sz w:val="20"/>
        </w:rPr>
        <w:t>щадки к строительству.</w:t>
      </w:r>
    </w:p>
    <w:p w:rsidR="004A1B77" w:rsidRPr="009C1F08" w:rsidRDefault="004A1B77" w:rsidP="004A1B77">
      <w:pPr>
        <w:numPr>
          <w:ilvl w:val="0"/>
          <w:numId w:val="17"/>
        </w:numPr>
        <w:shd w:val="clear" w:color="auto" w:fill="FFFFFF"/>
        <w:spacing w:line="221" w:lineRule="exact"/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Pr="009C1F08">
        <w:rPr>
          <w:color w:val="000000"/>
          <w:sz w:val="20"/>
        </w:rPr>
        <w:t xml:space="preserve">Организационные подготовительные мероприятия </w:t>
      </w:r>
      <w:r w:rsidR="00D051DE" w:rsidRPr="009C1F08">
        <w:rPr>
          <w:color w:val="000000"/>
          <w:sz w:val="20"/>
        </w:rPr>
        <w:t>к началу стро</w:t>
      </w:r>
      <w:r w:rsidR="00D051DE" w:rsidRPr="009C1F08">
        <w:rPr>
          <w:color w:val="000000"/>
          <w:sz w:val="20"/>
        </w:rPr>
        <w:t>и</w:t>
      </w:r>
      <w:r w:rsidR="00D051DE" w:rsidRPr="009C1F08">
        <w:rPr>
          <w:color w:val="000000"/>
          <w:sz w:val="20"/>
        </w:rPr>
        <w:t>тельства.</w:t>
      </w:r>
    </w:p>
    <w:p w:rsidR="00D02BE1" w:rsidRPr="009C1F08" w:rsidRDefault="00D02BE1" w:rsidP="00D02BE1">
      <w:pPr>
        <w:numPr>
          <w:ilvl w:val="0"/>
          <w:numId w:val="17"/>
        </w:numPr>
        <w:shd w:val="clear" w:color="auto" w:fill="FFFFFF"/>
        <w:spacing w:before="2" w:line="221" w:lineRule="exact"/>
        <w:ind w:left="283"/>
        <w:jc w:val="both"/>
        <w:rPr>
          <w:sz w:val="20"/>
        </w:rPr>
      </w:pPr>
      <w:r w:rsidRPr="009C1F08">
        <w:rPr>
          <w:color w:val="000000"/>
          <w:sz w:val="20"/>
        </w:rPr>
        <w:t xml:space="preserve"> Очистка строительной площадки от деревьев, кустарника и вал</w:t>
      </w:r>
      <w:r w:rsidRPr="009C1F08">
        <w:rPr>
          <w:color w:val="000000"/>
          <w:sz w:val="20"/>
        </w:rPr>
        <w:t>у</w:t>
      </w:r>
      <w:r w:rsidRPr="009C1F08">
        <w:rPr>
          <w:color w:val="000000"/>
          <w:sz w:val="20"/>
        </w:rPr>
        <w:t>нов. Снятие плодородного растительного слоя для рекультивации и благоустройства территории.</w:t>
      </w:r>
    </w:p>
    <w:p w:rsidR="00D02BE1" w:rsidRPr="009C1F08" w:rsidRDefault="00D02BE1" w:rsidP="00D02BE1">
      <w:pPr>
        <w:numPr>
          <w:ilvl w:val="0"/>
          <w:numId w:val="17"/>
        </w:numPr>
        <w:shd w:val="clear" w:color="auto" w:fill="FFFFFF"/>
        <w:spacing w:before="2" w:line="221" w:lineRule="exact"/>
        <w:ind w:left="142" w:hanging="142"/>
        <w:jc w:val="both"/>
        <w:rPr>
          <w:sz w:val="20"/>
        </w:rPr>
      </w:pPr>
      <w:r w:rsidRPr="009C1F08">
        <w:rPr>
          <w:color w:val="000000"/>
          <w:sz w:val="20"/>
        </w:rPr>
        <w:t xml:space="preserve"> Снос строений</w:t>
      </w:r>
      <w:r w:rsidRPr="009C1F08">
        <w:rPr>
          <w:sz w:val="20"/>
        </w:rPr>
        <w:t xml:space="preserve"> при подготовке площадки к строительству</w:t>
      </w:r>
      <w:r w:rsidRPr="009C1F08">
        <w:rPr>
          <w:color w:val="000000"/>
          <w:sz w:val="20"/>
        </w:rPr>
        <w:t>, этапы и способы.</w:t>
      </w:r>
    </w:p>
    <w:p w:rsidR="00897C97" w:rsidRPr="009C1F08" w:rsidRDefault="00D02BE1" w:rsidP="00D839E4">
      <w:pPr>
        <w:numPr>
          <w:ilvl w:val="0"/>
          <w:numId w:val="17"/>
        </w:numPr>
        <w:shd w:val="clear" w:color="auto" w:fill="FFFFFF"/>
        <w:spacing w:line="221" w:lineRule="exact"/>
        <w:ind w:left="283"/>
        <w:jc w:val="both"/>
        <w:rPr>
          <w:sz w:val="20"/>
        </w:rPr>
      </w:pPr>
      <w:r w:rsidRPr="009C1F08">
        <w:rPr>
          <w:sz w:val="20"/>
        </w:rPr>
        <w:lastRenderedPageBreak/>
        <w:t xml:space="preserve"> </w:t>
      </w:r>
      <w:r w:rsidR="00897C97" w:rsidRPr="009C1F08">
        <w:rPr>
          <w:sz w:val="20"/>
        </w:rPr>
        <w:t>Отвод поверхностных вод и открытый водоотлив для понижения уровня грунтовых вод.</w:t>
      </w:r>
    </w:p>
    <w:p w:rsidR="00566BD7" w:rsidRPr="009C1F08" w:rsidRDefault="00566BD7" w:rsidP="00D839E4">
      <w:pPr>
        <w:numPr>
          <w:ilvl w:val="0"/>
          <w:numId w:val="18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897C97" w:rsidRPr="009C1F08">
        <w:rPr>
          <w:sz w:val="20"/>
        </w:rPr>
        <w:t>И</w:t>
      </w:r>
      <w:r w:rsidRPr="009C1F08">
        <w:rPr>
          <w:sz w:val="20"/>
        </w:rPr>
        <w:t>скусственное понижение уровня грунтовых вод.</w:t>
      </w:r>
    </w:p>
    <w:p w:rsidR="00D02BE1" w:rsidRPr="009C1F08" w:rsidRDefault="00D02BE1" w:rsidP="00D02BE1">
      <w:pPr>
        <w:pStyle w:val="a6"/>
        <w:numPr>
          <w:ilvl w:val="0"/>
          <w:numId w:val="18"/>
        </w:numPr>
        <w:shd w:val="clear" w:color="auto" w:fill="FFFFFF"/>
        <w:ind w:left="283"/>
        <w:jc w:val="both"/>
        <w:rPr>
          <w:bCs/>
          <w:color w:val="000000"/>
          <w:sz w:val="20"/>
        </w:rPr>
      </w:pPr>
      <w:r w:rsidRPr="009C1F08">
        <w:rPr>
          <w:color w:val="000000"/>
          <w:sz w:val="20"/>
        </w:rPr>
        <w:t xml:space="preserve"> Дополнительные мероприятия по подготовке к строительству в зимних условиях.</w:t>
      </w:r>
    </w:p>
    <w:p w:rsidR="00897C97" w:rsidRPr="009C1F08" w:rsidRDefault="00D02BE1" w:rsidP="00D839E4">
      <w:pPr>
        <w:numPr>
          <w:ilvl w:val="0"/>
          <w:numId w:val="18"/>
        </w:numPr>
        <w:ind w:left="283"/>
        <w:jc w:val="both"/>
        <w:rPr>
          <w:spacing w:val="-4"/>
          <w:sz w:val="20"/>
        </w:rPr>
      </w:pPr>
      <w:r w:rsidRPr="009C1F08">
        <w:rPr>
          <w:sz w:val="20"/>
        </w:rPr>
        <w:t xml:space="preserve"> </w:t>
      </w:r>
      <w:r w:rsidR="00897C97" w:rsidRPr="009C1F08">
        <w:rPr>
          <w:spacing w:val="-4"/>
          <w:sz w:val="20"/>
        </w:rPr>
        <w:t>Временное крепление вертикальных стенок траншей и котлованов с помощью шпунтовых свай.</w:t>
      </w:r>
    </w:p>
    <w:p w:rsidR="00897C97" w:rsidRPr="009C1F08" w:rsidRDefault="00897C97" w:rsidP="00D839E4">
      <w:pPr>
        <w:numPr>
          <w:ilvl w:val="0"/>
          <w:numId w:val="18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Временное крепление вертикальных стенок траншей и котлованов с помощью щитовых ограждений.</w:t>
      </w:r>
    </w:p>
    <w:p w:rsidR="00566BD7" w:rsidRPr="009C1F08" w:rsidRDefault="00566BD7" w:rsidP="00D839E4">
      <w:pPr>
        <w:numPr>
          <w:ilvl w:val="0"/>
          <w:numId w:val="19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Технологические особенности и схемы разработки грунта в котл</w:t>
      </w:r>
      <w:r w:rsidRPr="009C1F08">
        <w:rPr>
          <w:sz w:val="20"/>
        </w:rPr>
        <w:t>о</w:t>
      </w:r>
      <w:r w:rsidRPr="009C1F08">
        <w:rPr>
          <w:sz w:val="20"/>
        </w:rPr>
        <w:t>ванах экскаватором с прямой лопатой.</w:t>
      </w:r>
    </w:p>
    <w:p w:rsidR="00566BD7" w:rsidRPr="009C1F08" w:rsidRDefault="00566BD7" w:rsidP="00D839E4">
      <w:pPr>
        <w:numPr>
          <w:ilvl w:val="0"/>
          <w:numId w:val="2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Технологические особенности и схемы разработки грунта в тра</w:t>
      </w:r>
      <w:r w:rsidRPr="009C1F08">
        <w:rPr>
          <w:sz w:val="20"/>
        </w:rPr>
        <w:t>н</w:t>
      </w:r>
      <w:r w:rsidRPr="009C1F08">
        <w:rPr>
          <w:sz w:val="20"/>
        </w:rPr>
        <w:t>шеях и котлованах экскаватором с обра</w:t>
      </w:r>
      <w:r w:rsidRPr="009C1F08">
        <w:rPr>
          <w:sz w:val="20"/>
        </w:rPr>
        <w:t>т</w:t>
      </w:r>
      <w:r w:rsidRPr="009C1F08">
        <w:rPr>
          <w:sz w:val="20"/>
        </w:rPr>
        <w:t>ной лопатой.</w:t>
      </w:r>
    </w:p>
    <w:p w:rsidR="00566BD7" w:rsidRPr="009C1F08" w:rsidRDefault="00566BD7" w:rsidP="00D839E4">
      <w:pPr>
        <w:numPr>
          <w:ilvl w:val="0"/>
          <w:numId w:val="2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Технологические особенности и схемы разработки грунта в котл</w:t>
      </w:r>
      <w:r w:rsidRPr="009C1F08">
        <w:rPr>
          <w:sz w:val="20"/>
        </w:rPr>
        <w:t>о</w:t>
      </w:r>
      <w:r w:rsidRPr="009C1F08">
        <w:rPr>
          <w:sz w:val="20"/>
        </w:rPr>
        <w:t>ванах экскаватором-драглайном.</w:t>
      </w:r>
    </w:p>
    <w:p w:rsidR="00897C97" w:rsidRPr="009C1F08" w:rsidRDefault="00897C97" w:rsidP="00D839E4">
      <w:pPr>
        <w:numPr>
          <w:ilvl w:val="0"/>
          <w:numId w:val="2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Классификация и технологические особенности траншейных эк</w:t>
      </w:r>
      <w:r w:rsidRPr="009C1F08">
        <w:rPr>
          <w:sz w:val="20"/>
        </w:rPr>
        <w:t>с</w:t>
      </w:r>
      <w:r w:rsidRPr="009C1F08">
        <w:rPr>
          <w:sz w:val="20"/>
        </w:rPr>
        <w:t>каваторов.</w:t>
      </w:r>
    </w:p>
    <w:p w:rsidR="00566BD7" w:rsidRPr="009C1F08" w:rsidRDefault="00566BD7" w:rsidP="00D839E4">
      <w:pPr>
        <w:numPr>
          <w:ilvl w:val="0"/>
          <w:numId w:val="2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Технологические особенности и схемы разработки грунта бульд</w:t>
      </w:r>
      <w:r w:rsidRPr="009C1F08">
        <w:rPr>
          <w:sz w:val="20"/>
        </w:rPr>
        <w:t>о</w:t>
      </w:r>
      <w:r w:rsidRPr="009C1F08">
        <w:rPr>
          <w:sz w:val="20"/>
        </w:rPr>
        <w:t>зерами.</w:t>
      </w:r>
    </w:p>
    <w:p w:rsidR="00566BD7" w:rsidRPr="009C1F08" w:rsidRDefault="00566BD7" w:rsidP="00D839E4">
      <w:pPr>
        <w:numPr>
          <w:ilvl w:val="0"/>
          <w:numId w:val="2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Технологические особенности и схемы разработки грунта скреп</w:t>
      </w:r>
      <w:r w:rsidRPr="009C1F08">
        <w:rPr>
          <w:sz w:val="20"/>
        </w:rPr>
        <w:t>е</w:t>
      </w:r>
      <w:r w:rsidRPr="009C1F08">
        <w:rPr>
          <w:sz w:val="20"/>
        </w:rPr>
        <w:t>рами.</w:t>
      </w:r>
    </w:p>
    <w:p w:rsidR="00897C97" w:rsidRPr="00010C0B" w:rsidRDefault="002A012B" w:rsidP="00D839E4">
      <w:pPr>
        <w:numPr>
          <w:ilvl w:val="0"/>
          <w:numId w:val="23"/>
        </w:numPr>
        <w:ind w:left="283"/>
        <w:jc w:val="both"/>
        <w:rPr>
          <w:spacing w:val="-4"/>
          <w:sz w:val="20"/>
        </w:rPr>
      </w:pPr>
      <w:r w:rsidRPr="00010C0B">
        <w:rPr>
          <w:spacing w:val="-4"/>
          <w:sz w:val="20"/>
        </w:rPr>
        <w:t xml:space="preserve"> </w:t>
      </w:r>
      <w:r w:rsidR="00897C97" w:rsidRPr="00010C0B">
        <w:rPr>
          <w:spacing w:val="-4"/>
          <w:sz w:val="20"/>
        </w:rPr>
        <w:t>Производство земляных работ в зимних условиях: методы предохр</w:t>
      </w:r>
      <w:r w:rsidR="00897C97" w:rsidRPr="00010C0B">
        <w:rPr>
          <w:spacing w:val="-4"/>
          <w:sz w:val="20"/>
        </w:rPr>
        <w:t>а</w:t>
      </w:r>
      <w:r w:rsidR="00897C97" w:rsidRPr="00010C0B">
        <w:rPr>
          <w:spacing w:val="-4"/>
          <w:sz w:val="20"/>
        </w:rPr>
        <w:t xml:space="preserve">нения грунта от промерзания. </w:t>
      </w:r>
    </w:p>
    <w:p w:rsidR="00897C97" w:rsidRPr="00010C0B" w:rsidRDefault="00897C97" w:rsidP="00D839E4">
      <w:pPr>
        <w:numPr>
          <w:ilvl w:val="0"/>
          <w:numId w:val="23"/>
        </w:numPr>
        <w:ind w:left="283"/>
        <w:jc w:val="both"/>
        <w:rPr>
          <w:sz w:val="20"/>
        </w:rPr>
      </w:pPr>
      <w:r w:rsidRPr="00010C0B">
        <w:rPr>
          <w:sz w:val="20"/>
        </w:rPr>
        <w:t xml:space="preserve"> Производство земляных работ в зимних условиях: метод</w:t>
      </w:r>
      <w:r w:rsidR="005B415A" w:rsidRPr="00010C0B">
        <w:rPr>
          <w:sz w:val="20"/>
        </w:rPr>
        <w:t>ы</w:t>
      </w:r>
      <w:r w:rsidRPr="00010C0B">
        <w:rPr>
          <w:sz w:val="20"/>
        </w:rPr>
        <w:t xml:space="preserve"> отта</w:t>
      </w:r>
      <w:r w:rsidRPr="00010C0B">
        <w:rPr>
          <w:sz w:val="20"/>
        </w:rPr>
        <w:t>и</w:t>
      </w:r>
      <w:r w:rsidRPr="00010C0B">
        <w:rPr>
          <w:sz w:val="20"/>
        </w:rPr>
        <w:t>вания мёрзлого грунта с последующей разработкой.</w:t>
      </w:r>
    </w:p>
    <w:p w:rsidR="00897C97" w:rsidRPr="00010C0B" w:rsidRDefault="00897C97" w:rsidP="00D839E4">
      <w:pPr>
        <w:numPr>
          <w:ilvl w:val="0"/>
          <w:numId w:val="23"/>
        </w:numPr>
        <w:ind w:left="283"/>
        <w:jc w:val="both"/>
        <w:rPr>
          <w:sz w:val="20"/>
        </w:rPr>
      </w:pPr>
      <w:r w:rsidRPr="00010C0B">
        <w:rPr>
          <w:sz w:val="20"/>
        </w:rPr>
        <w:t xml:space="preserve"> Производство земляных работ в зимних условиях: метод</w:t>
      </w:r>
      <w:r w:rsidR="005B415A" w:rsidRPr="00010C0B">
        <w:rPr>
          <w:sz w:val="20"/>
        </w:rPr>
        <w:t>ы</w:t>
      </w:r>
      <w:r w:rsidRPr="00010C0B">
        <w:rPr>
          <w:sz w:val="20"/>
        </w:rPr>
        <w:t xml:space="preserve"> разр</w:t>
      </w:r>
      <w:r w:rsidRPr="00010C0B">
        <w:rPr>
          <w:sz w:val="20"/>
        </w:rPr>
        <w:t>а</w:t>
      </w:r>
      <w:r w:rsidRPr="00010C0B">
        <w:rPr>
          <w:sz w:val="20"/>
        </w:rPr>
        <w:t>ботки мёрзлого грунта с предварител</w:t>
      </w:r>
      <w:r w:rsidRPr="00010C0B">
        <w:rPr>
          <w:sz w:val="20"/>
        </w:rPr>
        <w:t>ь</w:t>
      </w:r>
      <w:r w:rsidRPr="00010C0B">
        <w:rPr>
          <w:sz w:val="20"/>
        </w:rPr>
        <w:t>ным рыхлением.</w:t>
      </w:r>
    </w:p>
    <w:p w:rsidR="00566BD7" w:rsidRPr="009C1F08" w:rsidRDefault="00566BD7" w:rsidP="00D839E4">
      <w:pPr>
        <w:numPr>
          <w:ilvl w:val="0"/>
          <w:numId w:val="2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Основные способы укладки и уплотнения грунтов.</w:t>
      </w:r>
    </w:p>
    <w:p w:rsidR="002A012B" w:rsidRPr="009C1F08" w:rsidRDefault="002A012B" w:rsidP="002A012B">
      <w:pPr>
        <w:numPr>
          <w:ilvl w:val="0"/>
          <w:numId w:val="24"/>
        </w:numPr>
        <w:shd w:val="clear" w:color="auto" w:fill="FFFFFF"/>
        <w:spacing w:line="221" w:lineRule="exact"/>
        <w:ind w:left="364" w:hanging="364"/>
        <w:jc w:val="both"/>
        <w:rPr>
          <w:color w:val="000000"/>
          <w:sz w:val="20"/>
        </w:rPr>
      </w:pPr>
      <w:r w:rsidRPr="009C1F08">
        <w:rPr>
          <w:sz w:val="20"/>
        </w:rPr>
        <w:t xml:space="preserve"> </w:t>
      </w:r>
      <w:r w:rsidRPr="009C1F08">
        <w:rPr>
          <w:color w:val="000000"/>
          <w:sz w:val="20"/>
        </w:rPr>
        <w:t>Виды и способы бурения грунтов.</w:t>
      </w:r>
    </w:p>
    <w:p w:rsidR="002A012B" w:rsidRPr="009C1F08" w:rsidRDefault="002A012B" w:rsidP="002A012B">
      <w:pPr>
        <w:numPr>
          <w:ilvl w:val="0"/>
          <w:numId w:val="24"/>
        </w:numPr>
        <w:shd w:val="clear" w:color="auto" w:fill="FFFFFF"/>
        <w:spacing w:line="221" w:lineRule="exact"/>
        <w:ind w:left="364" w:hanging="364"/>
        <w:jc w:val="both"/>
        <w:rPr>
          <w:sz w:val="20"/>
        </w:rPr>
      </w:pPr>
      <w:r w:rsidRPr="009C1F08">
        <w:rPr>
          <w:color w:val="000000"/>
          <w:sz w:val="20"/>
        </w:rPr>
        <w:t xml:space="preserve"> Взрывные работы и взрывчатые вещества для их производства.</w:t>
      </w:r>
    </w:p>
    <w:p w:rsidR="002A012B" w:rsidRPr="009C1F08" w:rsidRDefault="002A012B" w:rsidP="002A012B">
      <w:pPr>
        <w:numPr>
          <w:ilvl w:val="0"/>
          <w:numId w:val="24"/>
        </w:numPr>
        <w:shd w:val="clear" w:color="auto" w:fill="FFFFFF"/>
        <w:spacing w:line="221" w:lineRule="exact"/>
        <w:ind w:left="364" w:hanging="364"/>
        <w:jc w:val="both"/>
        <w:rPr>
          <w:sz w:val="20"/>
        </w:rPr>
      </w:pPr>
      <w:r w:rsidRPr="009C1F08">
        <w:rPr>
          <w:color w:val="000000"/>
          <w:sz w:val="20"/>
        </w:rPr>
        <w:t xml:space="preserve"> Методы взрывания грунтов и сносимых зданий, производство взрывных работ.</w:t>
      </w:r>
    </w:p>
    <w:p w:rsidR="005B415A" w:rsidRPr="009C1F08" w:rsidRDefault="002A012B" w:rsidP="00D839E4">
      <w:pPr>
        <w:numPr>
          <w:ilvl w:val="0"/>
          <w:numId w:val="2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5B415A" w:rsidRPr="009C1F08">
        <w:rPr>
          <w:sz w:val="20"/>
        </w:rPr>
        <w:t>Оборудование и технологические особенности погружения свай ударным методом.</w:t>
      </w:r>
    </w:p>
    <w:p w:rsidR="005B415A" w:rsidRPr="009C1F08" w:rsidRDefault="005B415A" w:rsidP="00D839E4">
      <w:pPr>
        <w:numPr>
          <w:ilvl w:val="0"/>
          <w:numId w:val="2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Оборудование и технологические особенности погружения свай вибрационными методами.</w:t>
      </w:r>
    </w:p>
    <w:p w:rsidR="005B415A" w:rsidRPr="009C1F08" w:rsidRDefault="005B415A" w:rsidP="00D839E4">
      <w:pPr>
        <w:numPr>
          <w:ilvl w:val="0"/>
          <w:numId w:val="2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Оборудование и технологические особенности погружения свай методами вдавливания.</w:t>
      </w:r>
    </w:p>
    <w:p w:rsidR="005B415A" w:rsidRPr="009C1F08" w:rsidRDefault="005B415A" w:rsidP="00D839E4">
      <w:pPr>
        <w:numPr>
          <w:ilvl w:val="0"/>
          <w:numId w:val="2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Оборудование и технологические особенности погружения свай методом подмыва грунта.</w:t>
      </w:r>
    </w:p>
    <w:p w:rsidR="005B415A" w:rsidRPr="009C1F08" w:rsidRDefault="005B415A" w:rsidP="00D839E4">
      <w:pPr>
        <w:numPr>
          <w:ilvl w:val="0"/>
          <w:numId w:val="2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Оборудование и технологические особенности погружения свай методами завинчивания и с использован</w:t>
      </w:r>
      <w:r w:rsidRPr="009C1F08">
        <w:rPr>
          <w:sz w:val="20"/>
        </w:rPr>
        <w:t>и</w:t>
      </w:r>
      <w:r w:rsidRPr="009C1F08">
        <w:rPr>
          <w:sz w:val="20"/>
        </w:rPr>
        <w:t xml:space="preserve">ем </w:t>
      </w:r>
      <w:proofErr w:type="spellStart"/>
      <w:r w:rsidRPr="009C1F08">
        <w:rPr>
          <w:sz w:val="20"/>
        </w:rPr>
        <w:t>электроосмоса</w:t>
      </w:r>
      <w:proofErr w:type="spellEnd"/>
      <w:r w:rsidRPr="009C1F08">
        <w:rPr>
          <w:sz w:val="20"/>
        </w:rPr>
        <w:t>.</w:t>
      </w:r>
    </w:p>
    <w:p w:rsidR="00566BD7" w:rsidRPr="009C1F08" w:rsidRDefault="00566BD7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lastRenderedPageBreak/>
        <w:t xml:space="preserve"> Способы погружения свай в вечномерзлые и сезонно </w:t>
      </w:r>
      <w:proofErr w:type="spellStart"/>
      <w:r w:rsidRPr="009C1F08">
        <w:rPr>
          <w:sz w:val="20"/>
        </w:rPr>
        <w:t>промерза</w:t>
      </w:r>
      <w:r w:rsidRPr="009C1F08">
        <w:rPr>
          <w:sz w:val="20"/>
        </w:rPr>
        <w:t>е</w:t>
      </w:r>
      <w:r w:rsidRPr="009C1F08">
        <w:rPr>
          <w:sz w:val="20"/>
        </w:rPr>
        <w:t>мые</w:t>
      </w:r>
      <w:proofErr w:type="spellEnd"/>
      <w:r w:rsidRPr="009C1F08">
        <w:rPr>
          <w:sz w:val="20"/>
        </w:rPr>
        <w:t xml:space="preserve"> грунты.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</w:t>
      </w:r>
      <w:proofErr w:type="spellStart"/>
      <w:r w:rsidRPr="009C1F08">
        <w:rPr>
          <w:sz w:val="20"/>
        </w:rPr>
        <w:t>пневмотрамбованных</w:t>
      </w:r>
      <w:proofErr w:type="spellEnd"/>
      <w:r w:rsidRPr="009C1F08">
        <w:rPr>
          <w:sz w:val="20"/>
        </w:rPr>
        <w:t xml:space="preserve"> свай.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буронабивных свай с </w:t>
      </w:r>
      <w:proofErr w:type="spellStart"/>
      <w:r w:rsidRPr="009C1F08">
        <w:rPr>
          <w:sz w:val="20"/>
        </w:rPr>
        <w:t>выштампованной</w:t>
      </w:r>
      <w:proofErr w:type="spellEnd"/>
      <w:r w:rsidRPr="009C1F08">
        <w:rPr>
          <w:sz w:val="20"/>
        </w:rPr>
        <w:t xml:space="preserve"> пятой.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</w:t>
      </w:r>
      <w:proofErr w:type="spellStart"/>
      <w:r w:rsidRPr="009C1F08">
        <w:rPr>
          <w:sz w:val="20"/>
        </w:rPr>
        <w:t>частотрамбованных</w:t>
      </w:r>
      <w:proofErr w:type="spellEnd"/>
      <w:r w:rsidRPr="009C1F08">
        <w:rPr>
          <w:sz w:val="20"/>
        </w:rPr>
        <w:t xml:space="preserve"> свай.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песчаных и грунтобетонных свай.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буронабивных свай сухим способом.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буронабивных свай под глинистым раств</w:t>
      </w:r>
      <w:r w:rsidRPr="009C1F08">
        <w:rPr>
          <w:sz w:val="20"/>
        </w:rPr>
        <w:t>о</w:t>
      </w:r>
      <w:r w:rsidRPr="009C1F08">
        <w:rPr>
          <w:sz w:val="20"/>
        </w:rPr>
        <w:t>ром.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буронабивных свай с применением обса</w:t>
      </w:r>
      <w:r w:rsidRPr="009C1F08">
        <w:rPr>
          <w:sz w:val="20"/>
        </w:rPr>
        <w:t>д</w:t>
      </w:r>
      <w:r w:rsidRPr="009C1F08">
        <w:rPr>
          <w:sz w:val="20"/>
        </w:rPr>
        <w:t>ных труб.</w:t>
      </w:r>
    </w:p>
    <w:p w:rsidR="005B415A" w:rsidRPr="009C1F08" w:rsidRDefault="005B415A" w:rsidP="00D839E4">
      <w:pPr>
        <w:numPr>
          <w:ilvl w:val="0"/>
          <w:numId w:val="2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буронабивных свай с уширенной пятой.</w:t>
      </w:r>
    </w:p>
    <w:p w:rsidR="00566BD7" w:rsidRPr="009C1F08" w:rsidRDefault="00566BD7" w:rsidP="00D839E4">
      <w:pPr>
        <w:numPr>
          <w:ilvl w:val="0"/>
          <w:numId w:val="26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Общая технология комплексного процесса монолитного бетонир</w:t>
      </w:r>
      <w:r w:rsidRPr="009C1F08">
        <w:rPr>
          <w:sz w:val="20"/>
        </w:rPr>
        <w:t>о</w:t>
      </w:r>
      <w:r w:rsidRPr="009C1F08">
        <w:rPr>
          <w:sz w:val="20"/>
        </w:rPr>
        <w:t>вания.</w:t>
      </w:r>
    </w:p>
    <w:p w:rsidR="00566BD7" w:rsidRPr="009C1F08" w:rsidRDefault="00566BD7" w:rsidP="00D839E4">
      <w:pPr>
        <w:numPr>
          <w:ilvl w:val="0"/>
          <w:numId w:val="27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Опалубка: назначение, общие требования к опалубке, материалы для опалубок.</w:t>
      </w:r>
    </w:p>
    <w:p w:rsidR="00566BD7" w:rsidRPr="009C1F08" w:rsidRDefault="00566BD7" w:rsidP="00D839E4">
      <w:pPr>
        <w:numPr>
          <w:ilvl w:val="0"/>
          <w:numId w:val="28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Опалубочные работы: виды опалубок, последовательность работ по устройству и снятию опалубок.</w:t>
      </w:r>
    </w:p>
    <w:p w:rsidR="005B415A" w:rsidRPr="009C1F08" w:rsidRDefault="005B415A" w:rsidP="00D839E4">
      <w:pPr>
        <w:numPr>
          <w:ilvl w:val="0"/>
          <w:numId w:val="28"/>
        </w:numPr>
        <w:tabs>
          <w:tab w:val="left" w:pos="426"/>
        </w:tabs>
        <w:ind w:left="283"/>
        <w:jc w:val="both"/>
        <w:rPr>
          <w:sz w:val="20"/>
        </w:rPr>
      </w:pPr>
      <w:r w:rsidRPr="009C1F08">
        <w:rPr>
          <w:sz w:val="20"/>
        </w:rPr>
        <w:t xml:space="preserve"> Особенности бетонирования конструкций с использованием скол</w:t>
      </w:r>
      <w:r w:rsidRPr="009C1F08">
        <w:rPr>
          <w:sz w:val="20"/>
        </w:rPr>
        <w:t>ь</w:t>
      </w:r>
      <w:r w:rsidRPr="009C1F08">
        <w:rPr>
          <w:sz w:val="20"/>
        </w:rPr>
        <w:t>зящей опалубки.</w:t>
      </w:r>
    </w:p>
    <w:p w:rsidR="00566BD7" w:rsidRPr="009C1F08" w:rsidRDefault="00566BD7" w:rsidP="00D839E4">
      <w:pPr>
        <w:numPr>
          <w:ilvl w:val="0"/>
          <w:numId w:val="29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Виды арматурных изделий и технологические особенности арм</w:t>
      </w:r>
      <w:r w:rsidRPr="009C1F08">
        <w:rPr>
          <w:sz w:val="20"/>
        </w:rPr>
        <w:t>и</w:t>
      </w:r>
      <w:r w:rsidRPr="009C1F08">
        <w:rPr>
          <w:sz w:val="20"/>
        </w:rPr>
        <w:t>рования ненапрягаемых железобетонных конструкций.</w:t>
      </w:r>
    </w:p>
    <w:p w:rsidR="00566BD7" w:rsidRPr="009C1F08" w:rsidRDefault="00566BD7" w:rsidP="00D839E4">
      <w:pPr>
        <w:numPr>
          <w:ilvl w:val="0"/>
          <w:numId w:val="3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Особенности выполнения предварительного напряжения арматуры железобетонных конструкций в постр</w:t>
      </w:r>
      <w:r w:rsidRPr="009C1F08">
        <w:rPr>
          <w:sz w:val="20"/>
        </w:rPr>
        <w:t>о</w:t>
      </w:r>
      <w:r w:rsidRPr="009C1F08">
        <w:rPr>
          <w:sz w:val="20"/>
        </w:rPr>
        <w:t xml:space="preserve">ечных условиях. </w:t>
      </w:r>
    </w:p>
    <w:p w:rsidR="00566BD7" w:rsidRPr="009C1F08" w:rsidRDefault="00566BD7" w:rsidP="00D839E4">
      <w:pPr>
        <w:numPr>
          <w:ilvl w:val="0"/>
          <w:numId w:val="3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Приготовление бетонной смеси, ее технологические параметры и способы транспортирования.</w:t>
      </w:r>
    </w:p>
    <w:p w:rsidR="00566BD7" w:rsidRPr="009C1F08" w:rsidRDefault="00566BD7" w:rsidP="00D839E4">
      <w:pPr>
        <w:numPr>
          <w:ilvl w:val="0"/>
          <w:numId w:val="3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укладки и уплотнения бетонной смеси.</w:t>
      </w:r>
    </w:p>
    <w:p w:rsidR="00566BD7" w:rsidRPr="009C1F08" w:rsidRDefault="00566BD7" w:rsidP="00D839E4">
      <w:pPr>
        <w:numPr>
          <w:ilvl w:val="0"/>
          <w:numId w:val="3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Правила устройства рабочих швов при бетонировании констру</w:t>
      </w:r>
      <w:r w:rsidRPr="009C1F08">
        <w:rPr>
          <w:sz w:val="20"/>
        </w:rPr>
        <w:t>к</w:t>
      </w:r>
      <w:r w:rsidRPr="009C1F08">
        <w:rPr>
          <w:sz w:val="20"/>
        </w:rPr>
        <w:t>ций.</w:t>
      </w:r>
    </w:p>
    <w:p w:rsidR="005B415A" w:rsidRPr="009C1F08" w:rsidRDefault="005B415A" w:rsidP="00D839E4">
      <w:pPr>
        <w:numPr>
          <w:ilvl w:val="0"/>
          <w:numId w:val="3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бетонирования чистого пола, массивных густоармир</w:t>
      </w:r>
      <w:r w:rsidRPr="009C1F08">
        <w:rPr>
          <w:sz w:val="20"/>
        </w:rPr>
        <w:t>о</w:t>
      </w:r>
      <w:r w:rsidRPr="009C1F08">
        <w:rPr>
          <w:sz w:val="20"/>
        </w:rPr>
        <w:t>ванных плит и подготовок под полы.</w:t>
      </w:r>
    </w:p>
    <w:p w:rsidR="005B415A" w:rsidRPr="009C1F08" w:rsidRDefault="005B415A" w:rsidP="00D839E4">
      <w:pPr>
        <w:numPr>
          <w:ilvl w:val="0"/>
          <w:numId w:val="3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бетонирования фундаментов и массивов.</w:t>
      </w:r>
    </w:p>
    <w:p w:rsidR="005B415A" w:rsidRPr="009C1F08" w:rsidRDefault="005B415A" w:rsidP="00D839E4">
      <w:pPr>
        <w:numPr>
          <w:ilvl w:val="0"/>
          <w:numId w:val="3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бетонирования стен и колонн.</w:t>
      </w:r>
    </w:p>
    <w:p w:rsidR="005B415A" w:rsidRPr="009C1F08" w:rsidRDefault="005B415A" w:rsidP="00D839E4">
      <w:pPr>
        <w:numPr>
          <w:ilvl w:val="0"/>
          <w:numId w:val="3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бетонирования балок и ребристых плит перекрытий.</w:t>
      </w:r>
    </w:p>
    <w:p w:rsidR="00566BD7" w:rsidRPr="009C1F08" w:rsidRDefault="002A012B" w:rsidP="00D839E4">
      <w:pPr>
        <w:numPr>
          <w:ilvl w:val="0"/>
          <w:numId w:val="3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566BD7" w:rsidRPr="009C1F08">
        <w:rPr>
          <w:sz w:val="20"/>
        </w:rPr>
        <w:t xml:space="preserve">Выдерживание бетона и уход за ним. </w:t>
      </w:r>
      <w:proofErr w:type="spellStart"/>
      <w:r w:rsidR="00566BD7" w:rsidRPr="009C1F08">
        <w:rPr>
          <w:sz w:val="20"/>
        </w:rPr>
        <w:t>Распалубливание</w:t>
      </w:r>
      <w:proofErr w:type="spellEnd"/>
      <w:r w:rsidR="00566BD7" w:rsidRPr="009C1F08">
        <w:rPr>
          <w:sz w:val="20"/>
        </w:rPr>
        <w:t xml:space="preserve"> констру</w:t>
      </w:r>
      <w:r w:rsidR="00566BD7" w:rsidRPr="009C1F08">
        <w:rPr>
          <w:sz w:val="20"/>
        </w:rPr>
        <w:t>к</w:t>
      </w:r>
      <w:r w:rsidR="00566BD7" w:rsidRPr="009C1F08">
        <w:rPr>
          <w:sz w:val="20"/>
        </w:rPr>
        <w:t xml:space="preserve">ций. </w:t>
      </w:r>
    </w:p>
    <w:p w:rsidR="00566BD7" w:rsidRPr="009C1F08" w:rsidRDefault="00566BD7" w:rsidP="00D839E4">
      <w:pPr>
        <w:numPr>
          <w:ilvl w:val="0"/>
          <w:numId w:val="3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Контроль качества при бетонировании железобетонных констру</w:t>
      </w:r>
      <w:r w:rsidRPr="009C1F08">
        <w:rPr>
          <w:sz w:val="20"/>
        </w:rPr>
        <w:t>к</w:t>
      </w:r>
      <w:r w:rsidRPr="009C1F08">
        <w:rPr>
          <w:sz w:val="20"/>
        </w:rPr>
        <w:t>ций.</w:t>
      </w:r>
    </w:p>
    <w:p w:rsidR="00566BD7" w:rsidRPr="009C1F08" w:rsidRDefault="00566BD7" w:rsidP="00D839E4">
      <w:pPr>
        <w:numPr>
          <w:ilvl w:val="0"/>
          <w:numId w:val="36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Бетонирование конструкций в зимних условиях: метод термоса, </w:t>
      </w:r>
      <w:proofErr w:type="spellStart"/>
      <w:r w:rsidRPr="009C1F08">
        <w:rPr>
          <w:sz w:val="20"/>
        </w:rPr>
        <w:t>паропрогрев</w:t>
      </w:r>
      <w:proofErr w:type="spellEnd"/>
      <w:r w:rsidRPr="009C1F08">
        <w:rPr>
          <w:sz w:val="20"/>
        </w:rPr>
        <w:t xml:space="preserve"> и выдерживание бетона в те</w:t>
      </w:r>
      <w:r w:rsidRPr="009C1F08">
        <w:rPr>
          <w:sz w:val="20"/>
        </w:rPr>
        <w:t>п</w:t>
      </w:r>
      <w:r w:rsidRPr="009C1F08">
        <w:rPr>
          <w:sz w:val="20"/>
        </w:rPr>
        <w:t>ляках.</w:t>
      </w:r>
    </w:p>
    <w:p w:rsidR="00566BD7" w:rsidRPr="009C1F08" w:rsidRDefault="00566BD7" w:rsidP="00D839E4">
      <w:pPr>
        <w:numPr>
          <w:ilvl w:val="0"/>
          <w:numId w:val="37"/>
        </w:numPr>
        <w:ind w:left="283"/>
        <w:jc w:val="both"/>
        <w:rPr>
          <w:sz w:val="20"/>
        </w:rPr>
      </w:pPr>
      <w:r w:rsidRPr="009C1F08">
        <w:rPr>
          <w:sz w:val="20"/>
        </w:rPr>
        <w:lastRenderedPageBreak/>
        <w:t xml:space="preserve"> </w:t>
      </w:r>
      <w:proofErr w:type="spellStart"/>
      <w:r w:rsidRPr="009C1F08">
        <w:rPr>
          <w:sz w:val="20"/>
        </w:rPr>
        <w:t>Электропрогрев</w:t>
      </w:r>
      <w:proofErr w:type="spellEnd"/>
      <w:r w:rsidRPr="009C1F08">
        <w:rPr>
          <w:sz w:val="20"/>
        </w:rPr>
        <w:t xml:space="preserve"> бетона в зимних условиях.</w:t>
      </w:r>
    </w:p>
    <w:p w:rsidR="00566BD7" w:rsidRPr="009C1F08" w:rsidRDefault="00566BD7" w:rsidP="00D839E4">
      <w:pPr>
        <w:numPr>
          <w:ilvl w:val="0"/>
          <w:numId w:val="38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Бетонирование конструкций в зимних условиях с применением противоморозных химических добавок.</w:t>
      </w:r>
    </w:p>
    <w:p w:rsidR="00566BD7" w:rsidRPr="00010C0B" w:rsidRDefault="00566BD7" w:rsidP="00D839E4">
      <w:pPr>
        <w:numPr>
          <w:ilvl w:val="0"/>
          <w:numId w:val="39"/>
        </w:numPr>
        <w:ind w:left="283"/>
        <w:jc w:val="both"/>
        <w:rPr>
          <w:spacing w:val="-4"/>
          <w:sz w:val="20"/>
        </w:rPr>
      </w:pPr>
      <w:r w:rsidRPr="00010C0B">
        <w:rPr>
          <w:spacing w:val="-4"/>
          <w:sz w:val="20"/>
        </w:rPr>
        <w:t xml:space="preserve"> Виды и элементы каменной кладки, материалы для каменной кла</w:t>
      </w:r>
      <w:r w:rsidRPr="00010C0B">
        <w:rPr>
          <w:spacing w:val="-4"/>
          <w:sz w:val="20"/>
        </w:rPr>
        <w:t>д</w:t>
      </w:r>
      <w:r w:rsidRPr="00010C0B">
        <w:rPr>
          <w:spacing w:val="-4"/>
          <w:sz w:val="20"/>
        </w:rPr>
        <w:t>ки.</w:t>
      </w:r>
    </w:p>
    <w:p w:rsidR="00566BD7" w:rsidRPr="009C1F08" w:rsidRDefault="00566BD7" w:rsidP="00D839E4">
      <w:pPr>
        <w:numPr>
          <w:ilvl w:val="0"/>
          <w:numId w:val="4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Правила разрезки и системы перевязки швов каменной кладки. </w:t>
      </w:r>
    </w:p>
    <w:p w:rsidR="00566BD7" w:rsidRPr="009C1F08" w:rsidRDefault="00566BD7" w:rsidP="00D839E4">
      <w:pPr>
        <w:numPr>
          <w:ilvl w:val="0"/>
          <w:numId w:val="4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Кладка из кирпича: структура процесса и выполнение кладочных операций. </w:t>
      </w:r>
    </w:p>
    <w:p w:rsidR="00566BD7" w:rsidRPr="009C1F08" w:rsidRDefault="00566BD7" w:rsidP="00D839E4">
      <w:pPr>
        <w:numPr>
          <w:ilvl w:val="0"/>
          <w:numId w:val="4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</w:t>
      </w:r>
      <w:proofErr w:type="spellStart"/>
      <w:r w:rsidRPr="009C1F08">
        <w:rPr>
          <w:sz w:val="20"/>
        </w:rPr>
        <w:t>Нормокомплект</w:t>
      </w:r>
      <w:proofErr w:type="spellEnd"/>
      <w:r w:rsidRPr="009C1F08">
        <w:rPr>
          <w:sz w:val="20"/>
        </w:rPr>
        <w:t xml:space="preserve"> инструментов и приспособлений для выполнения каменной кладки. Инвентарные технические средства, подмости и леса.</w:t>
      </w:r>
    </w:p>
    <w:p w:rsidR="00566BD7" w:rsidRPr="009C1F08" w:rsidRDefault="00566BD7" w:rsidP="00D839E4">
      <w:pPr>
        <w:numPr>
          <w:ilvl w:val="0"/>
          <w:numId w:val="42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Организация рабочего места и труда каменщиков. </w:t>
      </w:r>
    </w:p>
    <w:p w:rsidR="00566BD7" w:rsidRPr="009C1F08" w:rsidRDefault="00566BD7" w:rsidP="00D839E4">
      <w:pPr>
        <w:numPr>
          <w:ilvl w:val="0"/>
          <w:numId w:val="4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кладки из камней неправильной формы.</w:t>
      </w:r>
    </w:p>
    <w:p w:rsidR="005B415A" w:rsidRPr="009C1F08" w:rsidRDefault="005B415A" w:rsidP="00D839E4">
      <w:pPr>
        <w:numPr>
          <w:ilvl w:val="0"/>
          <w:numId w:val="4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Кладка в зимних условиях способом замораживания.</w:t>
      </w:r>
    </w:p>
    <w:p w:rsidR="005B415A" w:rsidRPr="009C1F08" w:rsidRDefault="005B415A" w:rsidP="00D839E4">
      <w:pPr>
        <w:numPr>
          <w:ilvl w:val="0"/>
          <w:numId w:val="4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Кладка в зимних условиях на растворах с противоморозными д</w:t>
      </w:r>
      <w:r w:rsidRPr="009C1F08">
        <w:rPr>
          <w:sz w:val="20"/>
        </w:rPr>
        <w:t>о</w:t>
      </w:r>
      <w:r w:rsidRPr="009C1F08">
        <w:rPr>
          <w:sz w:val="20"/>
        </w:rPr>
        <w:t>бавками.</w:t>
      </w:r>
    </w:p>
    <w:p w:rsidR="005B415A" w:rsidRPr="009C1F08" w:rsidRDefault="005B415A" w:rsidP="00D839E4">
      <w:pPr>
        <w:numPr>
          <w:ilvl w:val="0"/>
          <w:numId w:val="43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Кладка в зимних условиях в тепляках и с </w:t>
      </w:r>
      <w:proofErr w:type="spellStart"/>
      <w:r w:rsidRPr="009C1F08">
        <w:rPr>
          <w:sz w:val="20"/>
        </w:rPr>
        <w:t>электропрогревом</w:t>
      </w:r>
      <w:proofErr w:type="spellEnd"/>
      <w:r w:rsidRPr="009C1F08">
        <w:rPr>
          <w:sz w:val="20"/>
        </w:rPr>
        <w:t>.</w:t>
      </w:r>
    </w:p>
    <w:p w:rsidR="00566BD7" w:rsidRPr="009C1F08" w:rsidRDefault="00566BD7" w:rsidP="00D839E4">
      <w:pPr>
        <w:numPr>
          <w:ilvl w:val="0"/>
          <w:numId w:val="44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Основные понятия о монтаже строительных конструкций. </w:t>
      </w:r>
    </w:p>
    <w:p w:rsidR="00566BD7" w:rsidRPr="009C1F08" w:rsidRDefault="00566BD7" w:rsidP="00D839E4">
      <w:pPr>
        <w:numPr>
          <w:ilvl w:val="0"/>
          <w:numId w:val="45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Классификация методов монтажа строительных конструкций. Те</w:t>
      </w:r>
      <w:r w:rsidRPr="009C1F08">
        <w:rPr>
          <w:sz w:val="20"/>
        </w:rPr>
        <w:t>х</w:t>
      </w:r>
      <w:r w:rsidRPr="009C1F08">
        <w:rPr>
          <w:sz w:val="20"/>
        </w:rPr>
        <w:t>нологические варианты организации мо</w:t>
      </w:r>
      <w:r w:rsidRPr="009C1F08">
        <w:rPr>
          <w:sz w:val="20"/>
        </w:rPr>
        <w:t>н</w:t>
      </w:r>
      <w:r w:rsidRPr="009C1F08">
        <w:rPr>
          <w:sz w:val="20"/>
        </w:rPr>
        <w:t>тажа.</w:t>
      </w:r>
    </w:p>
    <w:p w:rsidR="00566BD7" w:rsidRPr="00010C0B" w:rsidRDefault="00566BD7" w:rsidP="00D839E4">
      <w:pPr>
        <w:numPr>
          <w:ilvl w:val="0"/>
          <w:numId w:val="46"/>
        </w:numPr>
        <w:ind w:left="283"/>
        <w:jc w:val="both"/>
        <w:rPr>
          <w:sz w:val="20"/>
        </w:rPr>
      </w:pPr>
      <w:r w:rsidRPr="00010C0B">
        <w:rPr>
          <w:sz w:val="20"/>
        </w:rPr>
        <w:t xml:space="preserve"> Общие положения по транспортированию, складированию и пр</w:t>
      </w:r>
      <w:r w:rsidRPr="00010C0B">
        <w:rPr>
          <w:sz w:val="20"/>
        </w:rPr>
        <w:t>и</w:t>
      </w:r>
      <w:r w:rsidRPr="00010C0B">
        <w:rPr>
          <w:sz w:val="20"/>
        </w:rPr>
        <w:t xml:space="preserve">емке строительных конструкций. </w:t>
      </w:r>
    </w:p>
    <w:p w:rsidR="00566BD7" w:rsidRPr="009C1F08" w:rsidRDefault="00566BD7" w:rsidP="00D839E4">
      <w:pPr>
        <w:numPr>
          <w:ilvl w:val="0"/>
          <w:numId w:val="47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Технологические возможности монтажных механизмов, области их применения.</w:t>
      </w:r>
    </w:p>
    <w:p w:rsidR="00566BD7" w:rsidRPr="009C1F08" w:rsidRDefault="00566BD7" w:rsidP="00D839E4">
      <w:pPr>
        <w:numPr>
          <w:ilvl w:val="0"/>
          <w:numId w:val="48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Выбор монтажных кранов по техническим параметрам.</w:t>
      </w:r>
    </w:p>
    <w:p w:rsidR="00566BD7" w:rsidRPr="009C1F08" w:rsidRDefault="00566BD7" w:rsidP="00D839E4">
      <w:pPr>
        <w:numPr>
          <w:ilvl w:val="0"/>
          <w:numId w:val="49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Грузозахватные </w:t>
      </w:r>
      <w:r w:rsidR="00832542" w:rsidRPr="009C1F08">
        <w:rPr>
          <w:sz w:val="20"/>
        </w:rPr>
        <w:t>устройства</w:t>
      </w:r>
      <w:r w:rsidRPr="009C1F08">
        <w:rPr>
          <w:sz w:val="20"/>
        </w:rPr>
        <w:t xml:space="preserve"> для </w:t>
      </w:r>
      <w:proofErr w:type="spellStart"/>
      <w:r w:rsidRPr="009C1F08">
        <w:rPr>
          <w:sz w:val="20"/>
        </w:rPr>
        <w:t>строповки</w:t>
      </w:r>
      <w:proofErr w:type="spellEnd"/>
      <w:r w:rsidRPr="009C1F08">
        <w:rPr>
          <w:sz w:val="20"/>
        </w:rPr>
        <w:t xml:space="preserve"> конструкций.</w:t>
      </w:r>
    </w:p>
    <w:p w:rsidR="00566BD7" w:rsidRPr="009C1F08" w:rsidRDefault="00566BD7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Установка, выверка, временное и постоянное закрепление ко</w:t>
      </w:r>
      <w:r w:rsidRPr="009C1F08">
        <w:rPr>
          <w:sz w:val="20"/>
        </w:rPr>
        <w:t>н</w:t>
      </w:r>
      <w:r w:rsidRPr="009C1F08">
        <w:rPr>
          <w:sz w:val="20"/>
        </w:rPr>
        <w:t xml:space="preserve">струкций. 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выполнения окрасочной (обмазочной) гидроизоляции.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выполнения </w:t>
      </w:r>
      <w:proofErr w:type="spellStart"/>
      <w:r w:rsidRPr="009C1F08">
        <w:rPr>
          <w:sz w:val="20"/>
        </w:rPr>
        <w:t>оклеечной</w:t>
      </w:r>
      <w:proofErr w:type="spellEnd"/>
      <w:r w:rsidRPr="009C1F08">
        <w:rPr>
          <w:sz w:val="20"/>
        </w:rPr>
        <w:t xml:space="preserve"> гидроизоляции.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выполнения штукатурной гидроизоляции.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выполнения облицовочной гидроизоляции.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Устройство антикоррозионных покрытий.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Виды теплоизоляции. Засыпная теплоизоляция.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Мастичная и литая теплоизоляция.</w:t>
      </w:r>
    </w:p>
    <w:p w:rsidR="00832542" w:rsidRPr="009C1F08" w:rsidRDefault="00832542" w:rsidP="00D839E4">
      <w:pPr>
        <w:numPr>
          <w:ilvl w:val="0"/>
          <w:numId w:val="50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Обволакивающая и сборно-блочная теплоизоляция.</w:t>
      </w:r>
    </w:p>
    <w:p w:rsidR="00EF00ED" w:rsidRPr="009C1F08" w:rsidRDefault="00EF00ED" w:rsidP="00EF00ED">
      <w:pPr>
        <w:numPr>
          <w:ilvl w:val="0"/>
          <w:numId w:val="50"/>
        </w:numPr>
        <w:shd w:val="clear" w:color="auto" w:fill="FFFFFF"/>
        <w:spacing w:before="2" w:line="221" w:lineRule="exact"/>
        <w:ind w:left="283" w:right="384"/>
        <w:jc w:val="both"/>
        <w:rPr>
          <w:sz w:val="20"/>
        </w:rPr>
      </w:pPr>
      <w:r w:rsidRPr="009C1F08">
        <w:rPr>
          <w:sz w:val="20"/>
        </w:rPr>
        <w:t xml:space="preserve"> </w:t>
      </w:r>
      <w:r w:rsidRPr="009C1F08">
        <w:rPr>
          <w:color w:val="000000"/>
          <w:sz w:val="20"/>
        </w:rPr>
        <w:t>Подготовительные процессы для производства стекольных работ.</w:t>
      </w:r>
    </w:p>
    <w:p w:rsidR="00EF00ED" w:rsidRPr="009C1F08" w:rsidRDefault="00EF00ED" w:rsidP="00EF00ED">
      <w:pPr>
        <w:numPr>
          <w:ilvl w:val="0"/>
          <w:numId w:val="50"/>
        </w:numPr>
        <w:shd w:val="clear" w:color="auto" w:fill="FFFFFF"/>
        <w:spacing w:before="2" w:line="221" w:lineRule="exact"/>
        <w:ind w:left="283" w:right="384"/>
        <w:jc w:val="both"/>
        <w:rPr>
          <w:sz w:val="20"/>
        </w:rPr>
      </w:pPr>
      <w:r w:rsidRPr="009C1F08">
        <w:rPr>
          <w:color w:val="000000"/>
          <w:sz w:val="20"/>
        </w:rPr>
        <w:t xml:space="preserve"> Технология остекления оконных переплётов.</w:t>
      </w:r>
    </w:p>
    <w:p w:rsidR="00EF00ED" w:rsidRPr="009C1F08" w:rsidRDefault="00EF00ED" w:rsidP="00EF00ED">
      <w:pPr>
        <w:numPr>
          <w:ilvl w:val="0"/>
          <w:numId w:val="50"/>
        </w:numPr>
        <w:shd w:val="clear" w:color="auto" w:fill="FFFFFF"/>
        <w:spacing w:before="2" w:line="221" w:lineRule="exact"/>
        <w:ind w:left="283" w:right="384"/>
        <w:jc w:val="both"/>
        <w:rPr>
          <w:sz w:val="20"/>
        </w:rPr>
      </w:pPr>
      <w:r w:rsidRPr="009C1F08">
        <w:rPr>
          <w:color w:val="000000"/>
          <w:sz w:val="20"/>
        </w:rPr>
        <w:t xml:space="preserve"> Технология устройства светопроницаемых перегородок и ограждений.</w:t>
      </w:r>
    </w:p>
    <w:p w:rsidR="00566BD7" w:rsidRPr="009C1F08" w:rsidRDefault="00EF00ED" w:rsidP="00D839E4">
      <w:pPr>
        <w:numPr>
          <w:ilvl w:val="0"/>
          <w:numId w:val="51"/>
        </w:numPr>
        <w:ind w:left="0" w:firstLine="0"/>
        <w:jc w:val="both"/>
        <w:rPr>
          <w:sz w:val="20"/>
        </w:rPr>
      </w:pPr>
      <w:r w:rsidRPr="009C1F08">
        <w:rPr>
          <w:sz w:val="20"/>
        </w:rPr>
        <w:t xml:space="preserve"> </w:t>
      </w:r>
      <w:r w:rsidR="00566BD7" w:rsidRPr="009C1F08">
        <w:rPr>
          <w:sz w:val="20"/>
        </w:rPr>
        <w:t>Виды штукатурки. Технология оштукатуривания поверхностей обычными растворами.</w:t>
      </w:r>
    </w:p>
    <w:p w:rsidR="00566BD7" w:rsidRPr="009C1F08" w:rsidRDefault="00566BD7" w:rsidP="00D839E4">
      <w:pPr>
        <w:numPr>
          <w:ilvl w:val="0"/>
          <w:numId w:val="51"/>
        </w:numPr>
        <w:ind w:left="0" w:firstLine="0"/>
        <w:jc w:val="both"/>
        <w:rPr>
          <w:sz w:val="20"/>
        </w:rPr>
      </w:pPr>
      <w:r w:rsidRPr="009C1F08">
        <w:rPr>
          <w:sz w:val="20"/>
        </w:rPr>
        <w:lastRenderedPageBreak/>
        <w:t xml:space="preserve"> Технология отделки поверхностей декоративными и специальн</w:t>
      </w:r>
      <w:r w:rsidRPr="009C1F08">
        <w:rPr>
          <w:sz w:val="20"/>
        </w:rPr>
        <w:t>ы</w:t>
      </w:r>
      <w:r w:rsidRPr="009C1F08">
        <w:rPr>
          <w:sz w:val="20"/>
        </w:rPr>
        <w:t>ми штукатурками.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облицовки поверхностей листовыми материалами и крупноразмерными плитами.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облицовки поверхностей мелкоразмерными плитк</w:t>
      </w:r>
      <w:r w:rsidRPr="009C1F08">
        <w:rPr>
          <w:sz w:val="20"/>
        </w:rPr>
        <w:t>а</w:t>
      </w:r>
      <w:r w:rsidRPr="009C1F08">
        <w:rPr>
          <w:sz w:val="20"/>
        </w:rPr>
        <w:t xml:space="preserve">ми. 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подвесных потолков.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Виды малярной отделки, малярные составы и технология их нан</w:t>
      </w:r>
      <w:r w:rsidRPr="009C1F08">
        <w:rPr>
          <w:sz w:val="20"/>
        </w:rPr>
        <w:t>е</w:t>
      </w:r>
      <w:r w:rsidRPr="009C1F08">
        <w:rPr>
          <w:sz w:val="20"/>
        </w:rPr>
        <w:t>сения.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Материалы для обойных работ и технология их выполнения.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полов из древесины и изделий из нее.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pacing w:val="-6"/>
          <w:sz w:val="20"/>
        </w:rPr>
      </w:pPr>
      <w:r w:rsidRPr="009C1F08">
        <w:rPr>
          <w:spacing w:val="-6"/>
          <w:sz w:val="20"/>
        </w:rPr>
        <w:t xml:space="preserve"> Технология устройства монолитных (бетонных, мозаичных и цемен</w:t>
      </w:r>
      <w:r w:rsidRPr="009C1F08">
        <w:rPr>
          <w:spacing w:val="-6"/>
          <w:sz w:val="20"/>
        </w:rPr>
        <w:t>т</w:t>
      </w:r>
      <w:r w:rsidRPr="009C1F08">
        <w:rPr>
          <w:spacing w:val="-6"/>
          <w:sz w:val="20"/>
        </w:rPr>
        <w:t>но-песчаных) покрытий полов.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покрытий полов из рулонных материалов.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покрытий полов из штучных материалов.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рулонной кровли.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кровли из асбестоцементных волнистых листов.</w:t>
      </w:r>
    </w:p>
    <w:p w:rsidR="00832542" w:rsidRPr="009C1F08" w:rsidRDefault="00832542" w:rsidP="00D839E4">
      <w:pPr>
        <w:numPr>
          <w:ilvl w:val="0"/>
          <w:numId w:val="51"/>
        </w:numPr>
        <w:ind w:left="283"/>
        <w:jc w:val="both"/>
        <w:rPr>
          <w:sz w:val="20"/>
        </w:rPr>
      </w:pPr>
      <w:r w:rsidRPr="009C1F08">
        <w:rPr>
          <w:sz w:val="20"/>
        </w:rPr>
        <w:t xml:space="preserve"> Технология устройства кровли из черепицы.</w:t>
      </w:r>
    </w:p>
    <w:p w:rsidR="00566BD7" w:rsidRPr="009C1F08" w:rsidRDefault="00566BD7">
      <w:pPr>
        <w:jc w:val="center"/>
        <w:rPr>
          <w:sz w:val="20"/>
        </w:rPr>
      </w:pPr>
    </w:p>
    <w:sectPr w:rsidR="00566BD7" w:rsidRPr="009C1F08" w:rsidSect="00010C0B">
      <w:headerReference w:type="even" r:id="rId8"/>
      <w:headerReference w:type="default" r:id="rId9"/>
      <w:pgSz w:w="8391" w:h="11907" w:code="11"/>
      <w:pgMar w:top="1134" w:right="1134" w:bottom="1134" w:left="1134" w:header="79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286" w:rsidRDefault="00A22286">
      <w:r>
        <w:separator/>
      </w:r>
    </w:p>
  </w:endnote>
  <w:endnote w:type="continuationSeparator" w:id="0">
    <w:p w:rsidR="00A22286" w:rsidRDefault="00A2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286" w:rsidRDefault="00A22286">
      <w:r>
        <w:separator/>
      </w:r>
    </w:p>
  </w:footnote>
  <w:footnote w:type="continuationSeparator" w:id="0">
    <w:p w:rsidR="00A22286" w:rsidRDefault="00A22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BD7" w:rsidRDefault="00566B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6BD7" w:rsidRDefault="00566BD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541583"/>
      <w:docPartObj>
        <w:docPartGallery w:val="Page Numbers (Top of Page)"/>
        <w:docPartUnique/>
      </w:docPartObj>
    </w:sdtPr>
    <w:sdtContent>
      <w:p w:rsidR="00010C0B" w:rsidRDefault="00010C0B">
        <w:pPr>
          <w:pStyle w:val="a3"/>
          <w:jc w:val="center"/>
        </w:pPr>
        <w:r w:rsidRPr="00010C0B">
          <w:rPr>
            <w:sz w:val="18"/>
            <w:szCs w:val="18"/>
          </w:rPr>
          <w:fldChar w:fldCharType="begin"/>
        </w:r>
        <w:r w:rsidRPr="00010C0B">
          <w:rPr>
            <w:sz w:val="18"/>
            <w:szCs w:val="18"/>
          </w:rPr>
          <w:instrText>PAGE   \* MERGEFORMAT</w:instrText>
        </w:r>
        <w:r w:rsidRPr="00010C0B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Pr="00010C0B">
          <w:rPr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72B"/>
    <w:multiLevelType w:val="singleLevel"/>
    <w:tmpl w:val="5F861B3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">
    <w:nsid w:val="3D3C61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3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4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5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5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9" w:hanging="283"/>
        </w:pPr>
      </w:lvl>
    </w:lvlOverride>
  </w:num>
  <w:num w:numId="52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0"/>
    <w:rsid w:val="00010C0B"/>
    <w:rsid w:val="002A012B"/>
    <w:rsid w:val="004A1B77"/>
    <w:rsid w:val="00566BD7"/>
    <w:rsid w:val="005B415A"/>
    <w:rsid w:val="00660C8F"/>
    <w:rsid w:val="00832542"/>
    <w:rsid w:val="00897C97"/>
    <w:rsid w:val="009C1F08"/>
    <w:rsid w:val="00A22286"/>
    <w:rsid w:val="00A41C91"/>
    <w:rsid w:val="00B0707A"/>
    <w:rsid w:val="00D02BE1"/>
    <w:rsid w:val="00D051DE"/>
    <w:rsid w:val="00D839E4"/>
    <w:rsid w:val="00D83EE5"/>
    <w:rsid w:val="00DB4815"/>
    <w:rsid w:val="00EF00ED"/>
    <w:rsid w:val="00F7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4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D02BE1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010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0C0B"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10C0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4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D02BE1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010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0C0B"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10C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ЭКЗАМЕНУ </vt:lpstr>
    </vt:vector>
  </TitlesOfParts>
  <Company>BelGTASM</Company>
  <LinksUpToDate>false</LinksUpToDate>
  <CharactersWithSpaces>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ЭКЗАМЕНУ </dc:title>
  <dc:subject/>
  <dc:creator>Nikulin Alexandr</dc:creator>
  <cp:keywords/>
  <dc:description/>
  <cp:lastModifiedBy>Никулин</cp:lastModifiedBy>
  <cp:revision>3</cp:revision>
  <cp:lastPrinted>2002-05-28T08:17:00Z</cp:lastPrinted>
  <dcterms:created xsi:type="dcterms:W3CDTF">2013-12-23T15:51:00Z</dcterms:created>
  <dcterms:modified xsi:type="dcterms:W3CDTF">2013-12-24T05:48:00Z</dcterms:modified>
</cp:coreProperties>
</file>